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6AD6" w:rsidRDefault="00D571E4">
      <w:pPr>
        <w:spacing w:after="140"/>
        <w:ind w:left="10" w:right="6" w:hanging="10"/>
        <w:jc w:val="center"/>
      </w:pPr>
      <w:r>
        <w:rPr>
          <w:b/>
          <w:sz w:val="24"/>
          <w:u w:val="single" w:color="000000"/>
        </w:rPr>
        <w:t>MINUTES</w:t>
      </w:r>
      <w:r w:rsidR="007A46A9">
        <w:rPr>
          <w:b/>
          <w:sz w:val="24"/>
          <w:u w:val="single" w:color="000000"/>
        </w:rPr>
        <w:t xml:space="preserve"> </w:t>
      </w:r>
      <w:r w:rsidR="00A84B37">
        <w:rPr>
          <w:b/>
          <w:sz w:val="24"/>
          <w:u w:val="single" w:color="000000"/>
        </w:rPr>
        <w:t>FOR</w:t>
      </w:r>
      <w:r w:rsidR="00666F0B">
        <w:rPr>
          <w:b/>
          <w:sz w:val="24"/>
          <w:u w:val="single" w:color="000000"/>
        </w:rPr>
        <w:t xml:space="preserve"> </w:t>
      </w:r>
      <w:r w:rsidR="00A84B37">
        <w:rPr>
          <w:b/>
          <w:sz w:val="24"/>
          <w:u w:val="single" w:color="000000"/>
        </w:rPr>
        <w:t xml:space="preserve">MEETING </w:t>
      </w:r>
      <w:r w:rsidR="007A46A9">
        <w:rPr>
          <w:b/>
          <w:sz w:val="24"/>
          <w:u w:val="single" w:color="000000"/>
        </w:rPr>
        <w:t>OF</w:t>
      </w:r>
      <w:r w:rsidR="009D086B">
        <w:rPr>
          <w:b/>
          <w:sz w:val="24"/>
          <w:u w:val="single" w:color="000000"/>
        </w:rPr>
        <w:t xml:space="preserve"> </w:t>
      </w:r>
      <w:r w:rsidR="007A46A9">
        <w:rPr>
          <w:b/>
          <w:sz w:val="24"/>
          <w:u w:val="single" w:color="000000"/>
        </w:rPr>
        <w:t>BOARD OF DIRECTORS</w:t>
      </w:r>
    </w:p>
    <w:p w:rsidR="00D64F0C" w:rsidRDefault="007A46A9">
      <w:pPr>
        <w:spacing w:after="5" w:line="249" w:lineRule="auto"/>
        <w:ind w:left="-5" w:right="5842" w:hanging="10"/>
        <w:jc w:val="both"/>
      </w:pPr>
      <w:r>
        <w:t xml:space="preserve">DATE: Wednesday </w:t>
      </w:r>
      <w:r w:rsidR="001C1170">
        <w:t xml:space="preserve">June </w:t>
      </w:r>
      <w:r w:rsidR="00666F0B">
        <w:t>8</w:t>
      </w:r>
      <w:r>
        <w:t>, 201</w:t>
      </w:r>
      <w:r w:rsidR="009D086B">
        <w:t>6</w:t>
      </w:r>
    </w:p>
    <w:p w:rsidR="002E6AD6" w:rsidRDefault="007A46A9">
      <w:pPr>
        <w:spacing w:after="5" w:line="249" w:lineRule="auto"/>
        <w:ind w:left="-5" w:right="5842" w:hanging="10"/>
        <w:jc w:val="both"/>
      </w:pPr>
      <w:r>
        <w:t xml:space="preserve">TIME: </w:t>
      </w:r>
      <w:r w:rsidR="00D64F0C">
        <w:t>9:</w:t>
      </w:r>
      <w:r w:rsidR="00DC3E8B">
        <w:t>0</w:t>
      </w:r>
      <w:r w:rsidR="00D64F0C">
        <w:t>0 a.m.</w:t>
      </w:r>
    </w:p>
    <w:p w:rsidR="002E6AD6" w:rsidRDefault="007A46A9">
      <w:pPr>
        <w:spacing w:after="5" w:line="249" w:lineRule="auto"/>
        <w:ind w:left="-5" w:hanging="10"/>
        <w:jc w:val="both"/>
      </w:pPr>
      <w:r>
        <w:t xml:space="preserve">PLACE: 133 Kiowa Drive South, Lake Kiowa, Texas 76240 </w:t>
      </w:r>
    </w:p>
    <w:p w:rsidR="002E6AD6" w:rsidRDefault="007A46A9" w:rsidP="001120DE">
      <w:pPr>
        <w:spacing w:after="0" w:line="240" w:lineRule="auto"/>
      </w:pPr>
      <w:r>
        <w:t xml:space="preserve"> </w:t>
      </w:r>
    </w:p>
    <w:p w:rsidR="002E6AD6" w:rsidRDefault="00D571E4" w:rsidP="001120DE">
      <w:pPr>
        <w:spacing w:after="0" w:line="240" w:lineRule="auto"/>
        <w:ind w:left="10" w:right="5" w:hanging="10"/>
        <w:jc w:val="center"/>
      </w:pPr>
      <w:r>
        <w:rPr>
          <w:b/>
          <w:sz w:val="24"/>
          <w:u w:val="single" w:color="000000"/>
        </w:rPr>
        <w:t>Minutes</w:t>
      </w:r>
    </w:p>
    <w:p w:rsidR="002E6AD6" w:rsidRDefault="007A46A9" w:rsidP="001120DE">
      <w:pPr>
        <w:spacing w:after="0" w:line="240" w:lineRule="auto"/>
      </w:pPr>
      <w:r>
        <w:t xml:space="preserve"> </w:t>
      </w:r>
    </w:p>
    <w:p w:rsidR="002E6AD6" w:rsidRPr="00167D08" w:rsidRDefault="007A46A9" w:rsidP="001120DE">
      <w:pPr>
        <w:numPr>
          <w:ilvl w:val="0"/>
          <w:numId w:val="1"/>
        </w:numPr>
        <w:spacing w:after="0" w:line="240" w:lineRule="auto"/>
        <w:ind w:hanging="540"/>
        <w:jc w:val="both"/>
      </w:pPr>
      <w:r w:rsidRPr="00D571E4">
        <w:rPr>
          <w:b/>
        </w:rPr>
        <w:t>Call to Order and Declaration of Quorum</w:t>
      </w:r>
      <w:r w:rsidR="00D571E4" w:rsidRPr="00D571E4">
        <w:rPr>
          <w:b/>
        </w:rPr>
        <w:t>:</w:t>
      </w:r>
      <w:r w:rsidRPr="00167D08">
        <w:t xml:space="preserve">  </w:t>
      </w:r>
      <w:r w:rsidR="00D571E4">
        <w:t xml:space="preserve">The meeting was called to order by Vice President Bergbower at 9 a.m. All Directors were present with the exception of President Thies. General Manager Young was also in attendance. </w:t>
      </w:r>
    </w:p>
    <w:p w:rsidR="002E6AD6" w:rsidRPr="00167D08" w:rsidRDefault="007A46A9" w:rsidP="001120DE">
      <w:pPr>
        <w:spacing w:after="0" w:line="240" w:lineRule="auto"/>
        <w:ind w:left="540"/>
      </w:pPr>
      <w:r w:rsidRPr="00167D08">
        <w:t xml:space="preserve"> </w:t>
      </w:r>
    </w:p>
    <w:p w:rsidR="002E6AD6" w:rsidRPr="00167D08" w:rsidRDefault="007A46A9" w:rsidP="001120DE">
      <w:pPr>
        <w:pStyle w:val="ListParagraph"/>
        <w:numPr>
          <w:ilvl w:val="0"/>
          <w:numId w:val="1"/>
        </w:numPr>
        <w:spacing w:after="0" w:line="240" w:lineRule="auto"/>
        <w:ind w:hanging="540"/>
        <w:contextualSpacing w:val="0"/>
        <w:jc w:val="both"/>
      </w:pPr>
      <w:r w:rsidRPr="00D571E4">
        <w:rPr>
          <w:b/>
        </w:rPr>
        <w:t>Review an</w:t>
      </w:r>
      <w:r w:rsidR="00D64F0C" w:rsidRPr="00D571E4">
        <w:rPr>
          <w:b/>
        </w:rPr>
        <w:t xml:space="preserve">d approval of minutes:  </w:t>
      </w:r>
      <w:r w:rsidR="001C1170" w:rsidRPr="00D571E4">
        <w:rPr>
          <w:b/>
        </w:rPr>
        <w:t>May 18</w:t>
      </w:r>
      <w:r w:rsidR="002E391D" w:rsidRPr="00D571E4">
        <w:rPr>
          <w:b/>
        </w:rPr>
        <w:t xml:space="preserve">, </w:t>
      </w:r>
      <w:r w:rsidR="009D086B" w:rsidRPr="00D571E4">
        <w:rPr>
          <w:b/>
        </w:rPr>
        <w:t>201</w:t>
      </w:r>
      <w:r w:rsidR="00AD2A50" w:rsidRPr="00D571E4">
        <w:rPr>
          <w:b/>
        </w:rPr>
        <w:t>6</w:t>
      </w:r>
      <w:r w:rsidR="009D086B" w:rsidRPr="00D571E4">
        <w:rPr>
          <w:b/>
        </w:rPr>
        <w:t xml:space="preserve"> </w:t>
      </w:r>
      <w:r w:rsidR="00AD2A50" w:rsidRPr="00D571E4">
        <w:rPr>
          <w:b/>
        </w:rPr>
        <w:t xml:space="preserve">monthly </w:t>
      </w:r>
      <w:r w:rsidR="009D086B" w:rsidRPr="00D571E4">
        <w:rPr>
          <w:b/>
        </w:rPr>
        <w:t>board</w:t>
      </w:r>
      <w:r w:rsidRPr="00D571E4">
        <w:rPr>
          <w:b/>
        </w:rPr>
        <w:t xml:space="preserve"> meeting</w:t>
      </w:r>
      <w:r w:rsidR="00D571E4" w:rsidRPr="00D571E4">
        <w:rPr>
          <w:b/>
        </w:rPr>
        <w:t>:</w:t>
      </w:r>
      <w:r w:rsidR="00D571E4">
        <w:t xml:space="preserve"> Director White made a motion to accept the May 18, 2016 minutes as presented. Director Richey seconded the motion and all approved.</w:t>
      </w:r>
      <w:r w:rsidRPr="00167D08">
        <w:t xml:space="preserve"> </w:t>
      </w:r>
    </w:p>
    <w:p w:rsidR="002E6AD6" w:rsidRPr="00D571E4" w:rsidRDefault="007A46A9" w:rsidP="001120DE">
      <w:pPr>
        <w:spacing w:after="0" w:line="240" w:lineRule="auto"/>
        <w:ind w:left="720"/>
        <w:rPr>
          <w:b/>
        </w:rPr>
      </w:pPr>
      <w:r w:rsidRPr="00D571E4">
        <w:rPr>
          <w:b/>
        </w:rPr>
        <w:t xml:space="preserve"> </w:t>
      </w:r>
    </w:p>
    <w:p w:rsidR="002E6AD6" w:rsidRPr="00167D08" w:rsidRDefault="007A46A9" w:rsidP="001120DE">
      <w:pPr>
        <w:numPr>
          <w:ilvl w:val="0"/>
          <w:numId w:val="1"/>
        </w:numPr>
        <w:spacing w:after="0" w:line="240" w:lineRule="auto"/>
        <w:ind w:hanging="540"/>
        <w:jc w:val="both"/>
      </w:pPr>
      <w:r w:rsidRPr="00D571E4">
        <w:rPr>
          <w:b/>
        </w:rPr>
        <w:t>Public Comment.  (Speakers limited to 5 minutes each)</w:t>
      </w:r>
      <w:r w:rsidR="00D571E4" w:rsidRPr="00D571E4">
        <w:rPr>
          <w:b/>
        </w:rPr>
        <w:t>:</w:t>
      </w:r>
      <w:r w:rsidR="00D571E4">
        <w:t xml:space="preserve"> None</w:t>
      </w:r>
      <w:r w:rsidRPr="00167D08">
        <w:t xml:space="preserve"> </w:t>
      </w:r>
    </w:p>
    <w:p w:rsidR="002E6AD6" w:rsidRPr="00167D08" w:rsidRDefault="007A46A9" w:rsidP="001120DE">
      <w:pPr>
        <w:spacing w:after="0" w:line="240" w:lineRule="auto"/>
        <w:ind w:left="720"/>
      </w:pPr>
      <w:r w:rsidRPr="00167D08">
        <w:t xml:space="preserve"> </w:t>
      </w:r>
    </w:p>
    <w:p w:rsidR="002E6AD6" w:rsidRDefault="007A46A9" w:rsidP="001120DE">
      <w:pPr>
        <w:numPr>
          <w:ilvl w:val="0"/>
          <w:numId w:val="1"/>
        </w:numPr>
        <w:spacing w:after="0" w:line="240" w:lineRule="auto"/>
        <w:ind w:hanging="540"/>
        <w:jc w:val="both"/>
      </w:pPr>
      <w:r w:rsidRPr="00167D08">
        <w:rPr>
          <w:u w:val="single" w:color="000000"/>
        </w:rPr>
        <w:t>New Business</w:t>
      </w:r>
      <w:r w:rsidRPr="00167D08">
        <w:t xml:space="preserve">: </w:t>
      </w:r>
    </w:p>
    <w:p w:rsidR="00414679" w:rsidRDefault="00414679" w:rsidP="001120DE">
      <w:pPr>
        <w:pStyle w:val="ListParagraph"/>
        <w:spacing w:after="0" w:line="240" w:lineRule="auto"/>
        <w:contextualSpacing w:val="0"/>
      </w:pPr>
    </w:p>
    <w:p w:rsidR="00204BED" w:rsidRDefault="00204BED" w:rsidP="001073DE">
      <w:pPr>
        <w:numPr>
          <w:ilvl w:val="1"/>
          <w:numId w:val="1"/>
        </w:numPr>
        <w:spacing w:after="5" w:line="240" w:lineRule="auto"/>
        <w:ind w:hanging="540"/>
        <w:jc w:val="both"/>
      </w:pPr>
      <w:r w:rsidRPr="00D571E4">
        <w:rPr>
          <w:b/>
        </w:rPr>
        <w:t>Discussion and possible action regarding election of Board officers, including President, Vice President, Secretary, and Treasurer and assignment of Committees</w:t>
      </w:r>
      <w:r w:rsidR="00D571E4" w:rsidRPr="00D571E4">
        <w:rPr>
          <w:b/>
        </w:rPr>
        <w:t>:</w:t>
      </w:r>
      <w:r w:rsidR="00D571E4">
        <w:t xml:space="preserve"> Director White made a motion to keep the current slate of officers in place with the exception of Treasurer. He stated that Bill Richey should replace Treasurer Dressel</w:t>
      </w:r>
      <w:r w:rsidR="008E5121">
        <w:t xml:space="preserve"> who has requested to step down</w:t>
      </w:r>
      <w:bookmarkStart w:id="0" w:name="_GoBack"/>
      <w:bookmarkEnd w:id="0"/>
      <w:r w:rsidR="00D571E4">
        <w:t xml:space="preserve">. Director James seconded the motion and all approved. Vice President Bergbower stated that President Thies would like to keep the Committees in place and all of the Director accepted. </w:t>
      </w:r>
    </w:p>
    <w:p w:rsidR="00204BED" w:rsidRDefault="00204BED" w:rsidP="00204BED">
      <w:pPr>
        <w:spacing w:after="5" w:line="240" w:lineRule="auto"/>
        <w:ind w:left="1072"/>
        <w:jc w:val="both"/>
      </w:pPr>
    </w:p>
    <w:p w:rsidR="008032F7" w:rsidRDefault="00773221" w:rsidP="001073DE">
      <w:pPr>
        <w:numPr>
          <w:ilvl w:val="1"/>
          <w:numId w:val="1"/>
        </w:numPr>
        <w:spacing w:after="5" w:line="240" w:lineRule="auto"/>
        <w:ind w:hanging="540"/>
        <w:jc w:val="both"/>
      </w:pPr>
      <w:r w:rsidRPr="00D571E4">
        <w:rPr>
          <w:b/>
        </w:rPr>
        <w:t>Discussion and possible action on Resolution No. 2016-005 adopting the Budget and Rates committee p</w:t>
      </w:r>
      <w:r w:rsidR="00D571E4" w:rsidRPr="00D571E4">
        <w:rPr>
          <w:b/>
        </w:rPr>
        <w:t>roposed 2016-2017 annual budget:</w:t>
      </w:r>
      <w:r w:rsidR="00D571E4">
        <w:t xml:space="preserve"> After some discussion Director Dressel made a motion to accept the Budget and Rates recommendation to adopt Resolution No. 2016 -005. Director James seconded the motion and all approved.</w:t>
      </w:r>
    </w:p>
    <w:p w:rsidR="001073DE" w:rsidRDefault="001073DE" w:rsidP="001073DE">
      <w:pPr>
        <w:spacing w:after="5" w:line="240" w:lineRule="auto"/>
        <w:ind w:left="1072"/>
        <w:jc w:val="both"/>
      </w:pPr>
    </w:p>
    <w:p w:rsidR="008032F7" w:rsidRDefault="001073DE" w:rsidP="001073DE">
      <w:pPr>
        <w:numPr>
          <w:ilvl w:val="1"/>
          <w:numId w:val="1"/>
        </w:numPr>
        <w:spacing w:after="5" w:line="240" w:lineRule="auto"/>
        <w:ind w:hanging="540"/>
        <w:jc w:val="both"/>
      </w:pPr>
      <w:r w:rsidRPr="00D571E4">
        <w:rPr>
          <w:b/>
        </w:rPr>
        <w:t>Consider and act upon adoption of Resolution 2015-006</w:t>
      </w:r>
      <w:r w:rsidR="00E641D1" w:rsidRPr="00D571E4">
        <w:rPr>
          <w:b/>
        </w:rPr>
        <w:t xml:space="preserve"> </w:t>
      </w:r>
      <w:r w:rsidRPr="00D571E4">
        <w:rPr>
          <w:b/>
        </w:rPr>
        <w:t>designating authorized signatories on District bank accounts</w:t>
      </w:r>
      <w:r w:rsidR="00D571E4" w:rsidRPr="00D571E4">
        <w:rPr>
          <w:b/>
        </w:rPr>
        <w:t xml:space="preserve"> and check signing requirements:</w:t>
      </w:r>
      <w:r w:rsidR="00D571E4">
        <w:t xml:space="preserve"> No action needed</w:t>
      </w:r>
    </w:p>
    <w:p w:rsidR="00204BED" w:rsidRDefault="00204BED" w:rsidP="00204BED">
      <w:pPr>
        <w:pStyle w:val="ListParagraph"/>
      </w:pPr>
    </w:p>
    <w:p w:rsidR="002E6AD6" w:rsidRDefault="007A46A9" w:rsidP="0094316B">
      <w:pPr>
        <w:numPr>
          <w:ilvl w:val="0"/>
          <w:numId w:val="1"/>
        </w:numPr>
        <w:spacing w:after="0" w:line="360" w:lineRule="auto"/>
        <w:ind w:hanging="540"/>
        <w:jc w:val="both"/>
      </w:pPr>
      <w:r w:rsidRPr="00167D08">
        <w:rPr>
          <w:u w:val="single" w:color="000000"/>
        </w:rPr>
        <w:t>Old Business</w:t>
      </w:r>
      <w:r w:rsidRPr="00167D08">
        <w:t xml:space="preserve">: </w:t>
      </w:r>
    </w:p>
    <w:p w:rsidR="001C1170" w:rsidRPr="001C1170" w:rsidRDefault="001C1170" w:rsidP="001C1170">
      <w:pPr>
        <w:spacing w:after="0" w:line="240" w:lineRule="auto"/>
        <w:jc w:val="both"/>
        <w:rPr>
          <w:i/>
        </w:rPr>
      </w:pPr>
      <w:r w:rsidRPr="001C1170">
        <w:rPr>
          <w:b/>
        </w:rPr>
        <w:t>Consent Agenda:</w:t>
      </w:r>
      <w:r>
        <w:rPr>
          <w:b/>
        </w:rPr>
        <w:t xml:space="preserve"> </w:t>
      </w:r>
      <w:r w:rsidRPr="001C1170">
        <w:rPr>
          <w:i/>
        </w:rPr>
        <w:t>Directors should ask for any items that they wish discussed to be removed from this section.</w:t>
      </w:r>
    </w:p>
    <w:p w:rsidR="002E6AD6" w:rsidRPr="00167D08" w:rsidRDefault="007A46A9" w:rsidP="0094316B">
      <w:pPr>
        <w:spacing w:after="0" w:line="360" w:lineRule="auto"/>
        <w:ind w:left="540"/>
      </w:pPr>
      <w:r w:rsidRPr="00167D08">
        <w:t xml:space="preserve"> </w:t>
      </w:r>
    </w:p>
    <w:p w:rsidR="00CB1CB1" w:rsidRDefault="00CB1CB1" w:rsidP="001C1170">
      <w:pPr>
        <w:numPr>
          <w:ilvl w:val="0"/>
          <w:numId w:val="4"/>
        </w:numPr>
        <w:spacing w:after="0" w:line="240" w:lineRule="auto"/>
        <w:ind w:hanging="547"/>
        <w:jc w:val="both"/>
      </w:pPr>
      <w:r w:rsidRPr="00F117AF">
        <w:rPr>
          <w:b/>
        </w:rPr>
        <w:t xml:space="preserve">Discussion and possible action </w:t>
      </w:r>
      <w:r w:rsidR="00137545" w:rsidRPr="00F117AF">
        <w:rPr>
          <w:b/>
        </w:rPr>
        <w:t xml:space="preserve">to </w:t>
      </w:r>
      <w:r w:rsidRPr="00F117AF">
        <w:rPr>
          <w:b/>
        </w:rPr>
        <w:t>engag</w:t>
      </w:r>
      <w:r w:rsidR="00137545" w:rsidRPr="00F117AF">
        <w:rPr>
          <w:b/>
        </w:rPr>
        <w:t>e</w:t>
      </w:r>
      <w:r w:rsidRPr="00F117AF">
        <w:rPr>
          <w:b/>
        </w:rPr>
        <w:t xml:space="preserve"> </w:t>
      </w:r>
      <w:r w:rsidR="00137545" w:rsidRPr="00F117AF">
        <w:rPr>
          <w:b/>
        </w:rPr>
        <w:t xml:space="preserve">an </w:t>
      </w:r>
      <w:r w:rsidRPr="00F117AF">
        <w:rPr>
          <w:b/>
        </w:rPr>
        <w:t xml:space="preserve">engineering firm </w:t>
      </w:r>
      <w:r w:rsidR="00137545" w:rsidRPr="00F117AF">
        <w:rPr>
          <w:b/>
        </w:rPr>
        <w:t xml:space="preserve">to provide surveying and other services required to amend the district’s certificate of convenience and necessity in order </w:t>
      </w:r>
      <w:r w:rsidRPr="00F117AF">
        <w:rPr>
          <w:b/>
        </w:rPr>
        <w:t>to serve L</w:t>
      </w:r>
      <w:r w:rsidR="00137545" w:rsidRPr="00F117AF">
        <w:rPr>
          <w:b/>
        </w:rPr>
        <w:t xml:space="preserve">ake Kiowa </w:t>
      </w:r>
      <w:r w:rsidRPr="00F117AF">
        <w:rPr>
          <w:b/>
        </w:rPr>
        <w:t>P</w:t>
      </w:r>
      <w:r w:rsidR="00137545" w:rsidRPr="00F117AF">
        <w:rPr>
          <w:b/>
        </w:rPr>
        <w:t>roperty Owners Association acreage</w:t>
      </w:r>
      <w:r w:rsidR="00F117AF" w:rsidRPr="00F117AF">
        <w:rPr>
          <w:b/>
        </w:rPr>
        <w:t>:</w:t>
      </w:r>
      <w:r w:rsidR="00F117AF">
        <w:t xml:space="preserve"> No action</w:t>
      </w:r>
    </w:p>
    <w:p w:rsidR="001073DE" w:rsidRDefault="001073DE" w:rsidP="001073DE">
      <w:pPr>
        <w:spacing w:after="0" w:line="240" w:lineRule="auto"/>
        <w:ind w:left="1072"/>
        <w:jc w:val="both"/>
      </w:pPr>
    </w:p>
    <w:p w:rsidR="001C1170" w:rsidRDefault="008032F7" w:rsidP="00CB2F30">
      <w:pPr>
        <w:pStyle w:val="ListParagraph"/>
        <w:numPr>
          <w:ilvl w:val="0"/>
          <w:numId w:val="4"/>
        </w:numPr>
        <w:spacing w:after="0" w:line="240" w:lineRule="auto"/>
        <w:ind w:hanging="547"/>
        <w:jc w:val="both"/>
      </w:pPr>
      <w:r w:rsidRPr="00F117AF">
        <w:rPr>
          <w:b/>
        </w:rPr>
        <w:t>Update</w:t>
      </w:r>
      <w:r w:rsidR="009F2091" w:rsidRPr="00F117AF">
        <w:rPr>
          <w:b/>
        </w:rPr>
        <w:t xml:space="preserve"> and possible action agreeing to participate in a Regional Water Study for the purpose of developing a plan to take, treat, and distribute water to water rights holders in Collin, Cook</w:t>
      </w:r>
      <w:r w:rsidR="00F117AF" w:rsidRPr="00F117AF">
        <w:rPr>
          <w:b/>
        </w:rPr>
        <w:t>e, Denton, and Grayson counties:</w:t>
      </w:r>
      <w:r w:rsidR="00F117AF">
        <w:t xml:space="preserve"> No action</w:t>
      </w:r>
    </w:p>
    <w:p w:rsidR="001073DE" w:rsidRDefault="001073DE" w:rsidP="001073DE">
      <w:pPr>
        <w:pStyle w:val="ListParagraph"/>
      </w:pPr>
    </w:p>
    <w:p w:rsidR="00CB29C7" w:rsidRDefault="00CB29C7" w:rsidP="00CB2F30">
      <w:pPr>
        <w:pStyle w:val="ListParagraph"/>
        <w:numPr>
          <w:ilvl w:val="0"/>
          <w:numId w:val="4"/>
        </w:numPr>
        <w:spacing w:after="0" w:line="240" w:lineRule="auto"/>
        <w:ind w:hanging="547"/>
        <w:jc w:val="both"/>
      </w:pPr>
      <w:r w:rsidRPr="00F117AF">
        <w:rPr>
          <w:b/>
        </w:rPr>
        <w:t xml:space="preserve">Discussion and possible action concerning LKSUD office building maintenance and </w:t>
      </w:r>
      <w:r w:rsidR="00F117AF" w:rsidRPr="00F117AF">
        <w:rPr>
          <w:b/>
        </w:rPr>
        <w:t>painting:</w:t>
      </w:r>
      <w:r w:rsidR="00F117AF">
        <w:t xml:space="preserve"> No action</w:t>
      </w:r>
    </w:p>
    <w:p w:rsidR="001073DE" w:rsidRDefault="001073DE" w:rsidP="001073DE">
      <w:pPr>
        <w:spacing w:after="0" w:line="240" w:lineRule="auto"/>
        <w:jc w:val="both"/>
      </w:pPr>
    </w:p>
    <w:p w:rsidR="002E6AD6" w:rsidRDefault="007A46A9" w:rsidP="001C1170">
      <w:pPr>
        <w:numPr>
          <w:ilvl w:val="0"/>
          <w:numId w:val="4"/>
        </w:numPr>
        <w:spacing w:after="0" w:line="240" w:lineRule="auto"/>
        <w:ind w:hanging="540"/>
        <w:jc w:val="both"/>
      </w:pPr>
      <w:r w:rsidRPr="00F117AF">
        <w:rPr>
          <w:b/>
        </w:rPr>
        <w:t>Update on fixed base meter reading system upgrades</w:t>
      </w:r>
      <w:r w:rsidR="00F117AF">
        <w:t>: Updated with no action</w:t>
      </w:r>
      <w:r w:rsidRPr="00167D08">
        <w:t xml:space="preserve"> </w:t>
      </w:r>
    </w:p>
    <w:p w:rsidR="001073DE" w:rsidRDefault="001073DE" w:rsidP="001073DE">
      <w:pPr>
        <w:spacing w:after="0" w:line="240" w:lineRule="auto"/>
        <w:ind w:left="1072"/>
        <w:jc w:val="both"/>
      </w:pPr>
    </w:p>
    <w:p w:rsidR="00E2488E" w:rsidRDefault="00A76A3C" w:rsidP="001C1170">
      <w:pPr>
        <w:numPr>
          <w:ilvl w:val="0"/>
          <w:numId w:val="4"/>
        </w:numPr>
        <w:spacing w:after="5" w:line="240" w:lineRule="auto"/>
        <w:ind w:hanging="540"/>
        <w:jc w:val="both"/>
      </w:pPr>
      <w:r w:rsidRPr="00F117AF">
        <w:rPr>
          <w:b/>
        </w:rPr>
        <w:t>D</w:t>
      </w:r>
      <w:r w:rsidR="00E2488E" w:rsidRPr="00F117AF">
        <w:rPr>
          <w:b/>
        </w:rPr>
        <w:t xml:space="preserve">iscussion and update on </w:t>
      </w:r>
      <w:r w:rsidR="00137545" w:rsidRPr="00F117AF">
        <w:rPr>
          <w:b/>
        </w:rPr>
        <w:t>the w</w:t>
      </w:r>
      <w:r w:rsidR="00E2488E" w:rsidRPr="00F117AF">
        <w:rPr>
          <w:b/>
        </w:rPr>
        <w:t xml:space="preserve">aterline replacement </w:t>
      </w:r>
      <w:r w:rsidR="00137545" w:rsidRPr="00F117AF">
        <w:rPr>
          <w:b/>
        </w:rPr>
        <w:t>project</w:t>
      </w:r>
      <w:r w:rsidR="002B7220" w:rsidRPr="00F117AF">
        <w:rPr>
          <w:b/>
        </w:rPr>
        <w:t xml:space="preserve"> 1b</w:t>
      </w:r>
      <w:r w:rsidR="00F117AF" w:rsidRPr="00F117AF">
        <w:rPr>
          <w:b/>
        </w:rPr>
        <w:t>:</w:t>
      </w:r>
      <w:r w:rsidR="00137545">
        <w:t xml:space="preserve"> </w:t>
      </w:r>
      <w:r w:rsidR="00F117AF">
        <w:t>Updated with no action</w:t>
      </w:r>
    </w:p>
    <w:p w:rsidR="001C1170" w:rsidRDefault="001C1170" w:rsidP="001C1170">
      <w:pPr>
        <w:spacing w:after="5" w:line="240" w:lineRule="auto"/>
        <w:ind w:left="1072"/>
        <w:jc w:val="both"/>
      </w:pPr>
    </w:p>
    <w:p w:rsidR="001C1170" w:rsidRPr="00167D08" w:rsidRDefault="001C1170" w:rsidP="001C1170">
      <w:pPr>
        <w:spacing w:after="5" w:line="240" w:lineRule="auto"/>
        <w:ind w:left="1072"/>
        <w:jc w:val="both"/>
      </w:pPr>
    </w:p>
    <w:p w:rsidR="002E6AD6" w:rsidRPr="00167D08" w:rsidRDefault="007A46A9" w:rsidP="001C1170">
      <w:pPr>
        <w:numPr>
          <w:ilvl w:val="0"/>
          <w:numId w:val="1"/>
        </w:numPr>
        <w:spacing w:after="0" w:line="240" w:lineRule="auto"/>
        <w:ind w:hanging="540"/>
        <w:jc w:val="both"/>
      </w:pPr>
      <w:r w:rsidRPr="00167D08">
        <w:rPr>
          <w:u w:val="single" w:color="000000"/>
        </w:rPr>
        <w:t>Committee reports</w:t>
      </w:r>
      <w:r w:rsidRPr="00167D08">
        <w:t xml:space="preserve">: </w:t>
      </w:r>
    </w:p>
    <w:p w:rsidR="002E6AD6" w:rsidRPr="00167D08" w:rsidRDefault="007A46A9" w:rsidP="001C1170">
      <w:pPr>
        <w:spacing w:after="11" w:line="240" w:lineRule="auto"/>
        <w:ind w:left="720"/>
      </w:pPr>
      <w:r w:rsidRPr="00167D08">
        <w:t xml:space="preserve"> </w:t>
      </w:r>
    </w:p>
    <w:p w:rsidR="00E2488E" w:rsidRDefault="007A46A9" w:rsidP="001C1170">
      <w:pPr>
        <w:numPr>
          <w:ilvl w:val="1"/>
          <w:numId w:val="1"/>
        </w:numPr>
        <w:spacing w:after="5" w:line="240" w:lineRule="auto"/>
        <w:ind w:hanging="540"/>
        <w:jc w:val="both"/>
      </w:pPr>
      <w:r w:rsidRPr="00F117AF">
        <w:rPr>
          <w:b/>
        </w:rPr>
        <w:t>Human Resources (HR) Committee:</w:t>
      </w:r>
      <w:r w:rsidR="00F117AF">
        <w:t xml:space="preserve"> None</w:t>
      </w:r>
    </w:p>
    <w:p w:rsidR="00D64F0C" w:rsidRPr="00167D08" w:rsidRDefault="007A46A9" w:rsidP="001C1170">
      <w:pPr>
        <w:numPr>
          <w:ilvl w:val="1"/>
          <w:numId w:val="1"/>
        </w:numPr>
        <w:spacing w:after="5" w:line="240" w:lineRule="auto"/>
        <w:ind w:hanging="540"/>
        <w:jc w:val="both"/>
      </w:pPr>
      <w:r w:rsidRPr="00F117AF">
        <w:rPr>
          <w:b/>
        </w:rPr>
        <w:t>Budget and Rates Committee:</w:t>
      </w:r>
      <w:r w:rsidR="00F117AF">
        <w:t xml:space="preserve"> None</w:t>
      </w:r>
    </w:p>
    <w:p w:rsidR="002E6AD6" w:rsidRDefault="007A46A9" w:rsidP="001C1170">
      <w:pPr>
        <w:numPr>
          <w:ilvl w:val="1"/>
          <w:numId w:val="1"/>
        </w:numPr>
        <w:spacing w:after="5" w:line="240" w:lineRule="auto"/>
        <w:ind w:hanging="540"/>
        <w:jc w:val="both"/>
      </w:pPr>
      <w:r w:rsidRPr="00F117AF">
        <w:rPr>
          <w:b/>
        </w:rPr>
        <w:t>Long-range Planning and Conservation Committee:</w:t>
      </w:r>
      <w:r w:rsidRPr="00167D08">
        <w:t xml:space="preserve"> </w:t>
      </w:r>
      <w:r w:rsidR="00F117AF">
        <w:t>None</w:t>
      </w:r>
    </w:p>
    <w:p w:rsidR="001C1170" w:rsidRDefault="001C1170" w:rsidP="001C1170">
      <w:pPr>
        <w:spacing w:after="5" w:line="240" w:lineRule="auto"/>
        <w:ind w:left="1072"/>
        <w:jc w:val="both"/>
      </w:pPr>
    </w:p>
    <w:p w:rsidR="001D1AD1" w:rsidRDefault="001D1AD1" w:rsidP="001D1AD1">
      <w:pPr>
        <w:pStyle w:val="ListParagraph"/>
        <w:numPr>
          <w:ilvl w:val="0"/>
          <w:numId w:val="1"/>
        </w:numPr>
        <w:spacing w:after="12" w:line="240" w:lineRule="auto"/>
        <w:ind w:hanging="540"/>
      </w:pPr>
      <w:r>
        <w:t>Reports:</w:t>
      </w:r>
    </w:p>
    <w:p w:rsidR="001D1AD1" w:rsidRPr="00F117AF" w:rsidRDefault="001D1AD1" w:rsidP="001D1AD1">
      <w:pPr>
        <w:pStyle w:val="ListParagraph"/>
        <w:numPr>
          <w:ilvl w:val="1"/>
          <w:numId w:val="1"/>
        </w:numPr>
        <w:spacing w:after="12" w:line="240" w:lineRule="auto"/>
        <w:rPr>
          <w:b/>
        </w:rPr>
      </w:pPr>
      <w:r w:rsidRPr="00F117AF">
        <w:rPr>
          <w:b/>
        </w:rPr>
        <w:t>General Manager re: review of contractual matters; water system maintenance and status; status of capital improvement projects; rates and finances; customer relations; employee matters; special projects; equipment, materials, and vehicles; administrative matters; and, recommendation</w:t>
      </w:r>
      <w:r w:rsidR="00F117AF" w:rsidRPr="00F117AF">
        <w:rPr>
          <w:b/>
        </w:rPr>
        <w:t>s for water system improvements:</w:t>
      </w:r>
      <w:r w:rsidR="00F117AF">
        <w:rPr>
          <w:b/>
        </w:rPr>
        <w:t xml:space="preserve"> </w:t>
      </w:r>
      <w:r w:rsidR="00F117AF" w:rsidRPr="00F117AF">
        <w:t>General Manager Young</w:t>
      </w:r>
      <w:r w:rsidR="00F117AF">
        <w:t xml:space="preserve"> went over the current financial statements with the Directors and stated that everything is currently going smoothly. Our next project bids are expected later today at 2pm and the fixed base meter system is still scheduled to begin on June 13</w:t>
      </w:r>
      <w:r w:rsidR="00F117AF" w:rsidRPr="00F117AF">
        <w:rPr>
          <w:vertAlign w:val="superscript"/>
        </w:rPr>
        <w:t>th</w:t>
      </w:r>
      <w:r w:rsidR="00F117AF">
        <w:t>.</w:t>
      </w:r>
    </w:p>
    <w:p w:rsidR="001D1AD1" w:rsidRDefault="001D1AD1" w:rsidP="001D1AD1">
      <w:pPr>
        <w:pStyle w:val="ListParagraph"/>
        <w:spacing w:after="12" w:line="240" w:lineRule="auto"/>
        <w:ind w:left="1072"/>
      </w:pPr>
    </w:p>
    <w:p w:rsidR="001D1AD1" w:rsidRDefault="001D1AD1" w:rsidP="001D1AD1">
      <w:pPr>
        <w:pStyle w:val="ListParagraph"/>
        <w:numPr>
          <w:ilvl w:val="1"/>
          <w:numId w:val="1"/>
        </w:numPr>
        <w:spacing w:after="12" w:line="240" w:lineRule="auto"/>
      </w:pPr>
      <w:r w:rsidRPr="00F117AF">
        <w:rPr>
          <w:b/>
        </w:rPr>
        <w:t>Investment Officer</w:t>
      </w:r>
      <w:r w:rsidR="00F117AF" w:rsidRPr="00F117AF">
        <w:rPr>
          <w:b/>
        </w:rPr>
        <w:t xml:space="preserve"> re: Quarterly Financial Report:</w:t>
      </w:r>
      <w:r w:rsidR="00F117AF">
        <w:t xml:space="preserve"> Investment officer Young stated that all funds are currently in savings, money market, or checking accounts which are interest bearing. He expects to acquire a laddering of CDs as soon as the current projects are completed and funds remaining are known.  </w:t>
      </w:r>
    </w:p>
    <w:p w:rsidR="001D1AD1" w:rsidRDefault="001D1AD1" w:rsidP="001D1AD1">
      <w:pPr>
        <w:pStyle w:val="ListParagraph"/>
      </w:pPr>
    </w:p>
    <w:p w:rsidR="001D1AD1" w:rsidRDefault="001D1AD1" w:rsidP="001D1AD1">
      <w:pPr>
        <w:pStyle w:val="ListParagraph"/>
        <w:numPr>
          <w:ilvl w:val="1"/>
          <w:numId w:val="1"/>
        </w:numPr>
        <w:spacing w:after="12" w:line="240" w:lineRule="auto"/>
      </w:pPr>
      <w:r w:rsidRPr="00F117AF">
        <w:rPr>
          <w:b/>
        </w:rPr>
        <w:t>Recent activities of the North Texas Gr</w:t>
      </w:r>
      <w:r w:rsidR="00F117AF" w:rsidRPr="00F117AF">
        <w:rPr>
          <w:b/>
        </w:rPr>
        <w:t>oundwater Conservation District</w:t>
      </w:r>
      <w:r w:rsidR="00F117AF">
        <w:t xml:space="preserve">: No meeting </w:t>
      </w:r>
    </w:p>
    <w:p w:rsidR="001D1AD1" w:rsidRDefault="001D1AD1" w:rsidP="001D1AD1">
      <w:pPr>
        <w:pStyle w:val="ListParagraph"/>
      </w:pPr>
    </w:p>
    <w:p w:rsidR="002E6AD6" w:rsidRDefault="007A46A9" w:rsidP="001C1170">
      <w:pPr>
        <w:numPr>
          <w:ilvl w:val="0"/>
          <w:numId w:val="1"/>
        </w:numPr>
        <w:spacing w:after="5" w:line="240" w:lineRule="auto"/>
        <w:ind w:hanging="540"/>
        <w:jc w:val="both"/>
      </w:pPr>
      <w:r w:rsidRPr="00F117AF">
        <w:rPr>
          <w:b/>
        </w:rPr>
        <w:t>Review and accept monthly financial report(s) and approve payment of bills:</w:t>
      </w:r>
      <w:r w:rsidRPr="00167D08">
        <w:t xml:space="preserve"> </w:t>
      </w:r>
      <w:r w:rsidR="00F117AF">
        <w:t>Director White made a motion to accept the monthly financial reports and approve the payment of bills. Director Dressel seconded the motion and all approved.</w:t>
      </w:r>
    </w:p>
    <w:p w:rsidR="001C1170" w:rsidRDefault="001C1170" w:rsidP="001C1170">
      <w:pPr>
        <w:pStyle w:val="ListParagraph"/>
      </w:pPr>
    </w:p>
    <w:p w:rsidR="002E6AD6" w:rsidRDefault="007A46A9" w:rsidP="001C1170">
      <w:pPr>
        <w:numPr>
          <w:ilvl w:val="0"/>
          <w:numId w:val="1"/>
        </w:numPr>
        <w:spacing w:after="5" w:line="240" w:lineRule="auto"/>
        <w:ind w:hanging="540"/>
        <w:jc w:val="both"/>
      </w:pPr>
      <w:r w:rsidRPr="001451CE">
        <w:rPr>
          <w:b/>
        </w:rPr>
        <w:t>Discussion on future agenda items:</w:t>
      </w:r>
      <w:r w:rsidR="00F117AF">
        <w:t xml:space="preserve"> HR Committee report/recommendation, </w:t>
      </w:r>
      <w:r w:rsidR="001451CE">
        <w:t>consent agenda items.</w:t>
      </w:r>
    </w:p>
    <w:p w:rsidR="001C1170" w:rsidRDefault="001C1170" w:rsidP="001C1170">
      <w:pPr>
        <w:pStyle w:val="ListParagraph"/>
      </w:pPr>
    </w:p>
    <w:p w:rsidR="00E2488E" w:rsidRPr="00167D08" w:rsidRDefault="00E2488E" w:rsidP="001C1170">
      <w:pPr>
        <w:numPr>
          <w:ilvl w:val="0"/>
          <w:numId w:val="1"/>
        </w:numPr>
        <w:spacing w:after="5" w:line="240" w:lineRule="auto"/>
        <w:ind w:hanging="540"/>
        <w:jc w:val="both"/>
      </w:pPr>
      <w:r w:rsidRPr="00E2488E">
        <w:t>Adjourn:</w:t>
      </w:r>
      <w:r w:rsidR="001451CE">
        <w:t xml:space="preserve"> Vice President Bergbower adjourned the meeting at 10:05 a.m.</w:t>
      </w:r>
    </w:p>
    <w:p w:rsidR="002E6AD6" w:rsidRDefault="007A46A9" w:rsidP="0094316B">
      <w:pPr>
        <w:spacing w:after="10" w:line="360" w:lineRule="auto"/>
        <w:ind w:left="540"/>
      </w:pPr>
      <w:r w:rsidRPr="00167D08">
        <w:t xml:space="preserve"> </w:t>
      </w:r>
      <w:r>
        <w:t xml:space="preserve"> </w:t>
      </w:r>
    </w:p>
    <w:p w:rsidR="002E6AD6" w:rsidRDefault="007A46A9" w:rsidP="0094316B">
      <w:pPr>
        <w:spacing w:after="0" w:line="360" w:lineRule="auto"/>
      </w:pPr>
      <w:r>
        <w:t xml:space="preserve"> </w:t>
      </w:r>
    </w:p>
    <w:p w:rsidR="002E6AD6" w:rsidRDefault="007A46A9" w:rsidP="0094316B">
      <w:pPr>
        <w:spacing w:after="33" w:line="360" w:lineRule="auto"/>
      </w:pPr>
      <w:r>
        <w:t xml:space="preserve"> </w:t>
      </w:r>
    </w:p>
    <w:p w:rsidR="002E6AD6" w:rsidRDefault="007A46A9">
      <w:pPr>
        <w:tabs>
          <w:tab w:val="center" w:pos="6790"/>
        </w:tabs>
        <w:spacing w:after="0"/>
      </w:pPr>
      <w:r>
        <w:t xml:space="preserve"> </w:t>
      </w:r>
      <w:r>
        <w:tab/>
        <w:t xml:space="preserve">By:  </w:t>
      </w:r>
      <w:r>
        <w:rPr>
          <w:rFonts w:ascii="Vladimir Script" w:eastAsia="Vladimir Script" w:hAnsi="Vladimir Script" w:cs="Vladimir Script"/>
          <w:sz w:val="28"/>
        </w:rPr>
        <w:t>Ronny P. Young</w:t>
      </w:r>
      <w:r>
        <w:t xml:space="preserve"> </w:t>
      </w:r>
    </w:p>
    <w:p w:rsidR="002E6AD6" w:rsidRDefault="007A46A9">
      <w:pPr>
        <w:tabs>
          <w:tab w:val="center" w:pos="7290"/>
        </w:tabs>
        <w:spacing w:after="5" w:line="249" w:lineRule="auto"/>
        <w:ind w:left="-15"/>
      </w:pPr>
      <w:r>
        <w:tab/>
        <w:t xml:space="preserve">Ronny P. Young, </w:t>
      </w:r>
      <w:r w:rsidR="001451CE">
        <w:t>Deputy Secretary</w:t>
      </w:r>
      <w:r>
        <w:t xml:space="preserve"> </w:t>
      </w:r>
    </w:p>
    <w:p w:rsidR="002E6AD6" w:rsidRDefault="007A46A9">
      <w:pPr>
        <w:spacing w:after="0"/>
      </w:pPr>
      <w:r>
        <w:t xml:space="preserve"> </w:t>
      </w:r>
    </w:p>
    <w:p w:rsidR="002E6AD6" w:rsidRDefault="007A46A9">
      <w:pPr>
        <w:spacing w:after="0"/>
      </w:pPr>
      <w:r>
        <w:rPr>
          <w:sz w:val="18"/>
        </w:rPr>
        <w:t xml:space="preserve"> </w:t>
      </w:r>
    </w:p>
    <w:sectPr w:rsidR="002E6AD6" w:rsidSect="007A46A9">
      <w:footerReference w:type="default" r:id="rId8"/>
      <w:headerReference w:type="first" r:id="rId9"/>
      <w:footerReference w:type="first" r:id="rId10"/>
      <w:pgSz w:w="12240" w:h="15840"/>
      <w:pgMar w:top="990" w:right="1436" w:bottom="72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56F0" w:rsidRDefault="00F556F0" w:rsidP="00D64F0C">
      <w:pPr>
        <w:spacing w:after="0" w:line="240" w:lineRule="auto"/>
      </w:pPr>
      <w:r>
        <w:separator/>
      </w:r>
    </w:p>
  </w:endnote>
  <w:endnote w:type="continuationSeparator" w:id="0">
    <w:p w:rsidR="00F556F0" w:rsidRDefault="00F556F0" w:rsidP="00D64F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28EB" w:rsidRPr="00163B7E" w:rsidRDefault="00D571E4" w:rsidP="00F028EB">
    <w:pPr>
      <w:pStyle w:val="Footer"/>
    </w:pPr>
    <w:r>
      <w:t>Minutes</w:t>
    </w:r>
    <w:r w:rsidR="00F028EB">
      <w:tab/>
      <w:t xml:space="preserve">Lake Kiowa SUD </w:t>
    </w:r>
    <w:r w:rsidR="00F028EB">
      <w:tab/>
    </w:r>
    <w:r w:rsidR="00F028EB">
      <w:rPr>
        <w:color w:val="7F7F7F" w:themeColor="background1" w:themeShade="7F"/>
        <w:spacing w:val="60"/>
      </w:rPr>
      <w:t>Page</w:t>
    </w:r>
    <w:r w:rsidR="00F028EB">
      <w:t xml:space="preserve"> | </w:t>
    </w:r>
    <w:r w:rsidR="00F028EB">
      <w:fldChar w:fldCharType="begin"/>
    </w:r>
    <w:r w:rsidR="00F028EB">
      <w:instrText xml:space="preserve"> PAGE   \* MERGEFORMAT </w:instrText>
    </w:r>
    <w:r w:rsidR="00F028EB">
      <w:fldChar w:fldCharType="separate"/>
    </w:r>
    <w:r w:rsidR="008E5121" w:rsidRPr="008E5121">
      <w:rPr>
        <w:b/>
        <w:bCs/>
        <w:noProof/>
      </w:rPr>
      <w:t>2</w:t>
    </w:r>
    <w:r w:rsidR="00F028EB">
      <w:rPr>
        <w:b/>
        <w:bCs/>
        <w:noProof/>
      </w:rPr>
      <w:fldChar w:fldCharType="end"/>
    </w:r>
  </w:p>
  <w:p w:rsidR="00F028EB" w:rsidRPr="00F028EB" w:rsidRDefault="00F028EB" w:rsidP="00F02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7E" w:rsidRPr="003B5433" w:rsidRDefault="00D571E4" w:rsidP="00163B7E">
    <w:pPr>
      <w:pStyle w:val="Footer"/>
      <w:rPr>
        <w:b/>
        <w:sz w:val="20"/>
        <w:szCs w:val="20"/>
      </w:rPr>
    </w:pPr>
    <w:r>
      <w:rPr>
        <w:b/>
        <w:sz w:val="20"/>
        <w:szCs w:val="20"/>
      </w:rPr>
      <w:t>Minutes</w:t>
    </w:r>
    <w:r w:rsidR="00163B7E" w:rsidRPr="003B5433">
      <w:rPr>
        <w:b/>
        <w:sz w:val="20"/>
        <w:szCs w:val="20"/>
      </w:rPr>
      <w:tab/>
      <w:t xml:space="preserve">Lake Kiowa SUD </w:t>
    </w:r>
    <w:r w:rsidR="00163B7E" w:rsidRPr="003B5433">
      <w:rPr>
        <w:b/>
        <w:sz w:val="20"/>
        <w:szCs w:val="20"/>
      </w:rPr>
      <w:tab/>
    </w:r>
    <w:r w:rsidR="00163B7E" w:rsidRPr="003B5433">
      <w:rPr>
        <w:b/>
        <w:color w:val="7F7F7F" w:themeColor="background1" w:themeShade="7F"/>
        <w:spacing w:val="60"/>
        <w:sz w:val="20"/>
        <w:szCs w:val="20"/>
      </w:rPr>
      <w:t>Page</w:t>
    </w:r>
    <w:r w:rsidR="00163B7E" w:rsidRPr="003B5433">
      <w:rPr>
        <w:b/>
        <w:sz w:val="20"/>
        <w:szCs w:val="20"/>
      </w:rPr>
      <w:t xml:space="preserve"> | </w:t>
    </w:r>
    <w:r w:rsidR="00163B7E" w:rsidRPr="003B5433">
      <w:rPr>
        <w:b/>
        <w:sz w:val="20"/>
        <w:szCs w:val="20"/>
      </w:rPr>
      <w:fldChar w:fldCharType="begin"/>
    </w:r>
    <w:r w:rsidR="00163B7E" w:rsidRPr="003B5433">
      <w:rPr>
        <w:b/>
        <w:sz w:val="20"/>
        <w:szCs w:val="20"/>
      </w:rPr>
      <w:instrText xml:space="preserve"> PAGE   \* MERGEFORMAT </w:instrText>
    </w:r>
    <w:r w:rsidR="00163B7E" w:rsidRPr="003B5433">
      <w:rPr>
        <w:b/>
        <w:sz w:val="20"/>
        <w:szCs w:val="20"/>
      </w:rPr>
      <w:fldChar w:fldCharType="separate"/>
    </w:r>
    <w:r w:rsidR="008E5121" w:rsidRPr="008E5121">
      <w:rPr>
        <w:b/>
        <w:bCs/>
        <w:noProof/>
        <w:sz w:val="20"/>
        <w:szCs w:val="20"/>
      </w:rPr>
      <w:t>1</w:t>
    </w:r>
    <w:r w:rsidR="00163B7E" w:rsidRPr="003B5433">
      <w:rPr>
        <w:b/>
        <w:bC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56F0" w:rsidRDefault="00F556F0" w:rsidP="00D64F0C">
      <w:pPr>
        <w:spacing w:after="0" w:line="240" w:lineRule="auto"/>
      </w:pPr>
      <w:r>
        <w:separator/>
      </w:r>
    </w:p>
  </w:footnote>
  <w:footnote w:type="continuationSeparator" w:id="0">
    <w:p w:rsidR="00F556F0" w:rsidRDefault="00F556F0" w:rsidP="00D64F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3B7E" w:rsidRDefault="00163B7E" w:rsidP="00163B7E">
    <w:pPr>
      <w:spacing w:after="0"/>
      <w:ind w:right="3"/>
      <w:jc w:val="center"/>
    </w:pPr>
    <w:r>
      <w:rPr>
        <w:rFonts w:ascii="Cambria" w:eastAsia="Cambria" w:hAnsi="Cambria" w:cs="Cambria"/>
        <w:b/>
        <w:sz w:val="28"/>
      </w:rPr>
      <w:t xml:space="preserve">LAKE KIOWA SPECIAL UTILITY DISTRICT </w:t>
    </w:r>
  </w:p>
  <w:p w:rsidR="00163B7E" w:rsidRDefault="00163B7E" w:rsidP="00163B7E">
    <w:pPr>
      <w:spacing w:after="0"/>
      <w:ind w:left="10" w:right="3" w:hanging="10"/>
      <w:jc w:val="center"/>
    </w:pPr>
    <w:r>
      <w:rPr>
        <w:sz w:val="24"/>
      </w:rPr>
      <w:t xml:space="preserve">133 Kiowa Drive South </w:t>
    </w:r>
  </w:p>
  <w:p w:rsidR="00163B7E" w:rsidRDefault="00163B7E" w:rsidP="00163B7E">
    <w:pPr>
      <w:spacing w:after="0"/>
      <w:ind w:left="10" w:right="1" w:hanging="10"/>
      <w:jc w:val="center"/>
    </w:pPr>
    <w:r>
      <w:rPr>
        <w:sz w:val="24"/>
      </w:rPr>
      <w:t xml:space="preserve">Lake Kiowa, Texas 76240-9539 </w:t>
    </w:r>
  </w:p>
  <w:p w:rsidR="00163B7E" w:rsidRDefault="00163B7E" w:rsidP="00163B7E">
    <w:pPr>
      <w:spacing w:after="0"/>
      <w:ind w:left="10" w:right="4" w:hanging="10"/>
      <w:jc w:val="center"/>
    </w:pPr>
    <w:r>
      <w:rPr>
        <w:sz w:val="24"/>
      </w:rPr>
      <w:t xml:space="preserve">(940) 668-8391 </w:t>
    </w:r>
  </w:p>
  <w:p w:rsidR="00163B7E" w:rsidRDefault="00163B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112D0"/>
    <w:multiLevelType w:val="hybridMultilevel"/>
    <w:tmpl w:val="B9928D02"/>
    <w:lvl w:ilvl="0" w:tplc="21A40A74">
      <w:start w:val="1"/>
      <w:numFmt w:val="decimal"/>
      <w:lvlText w:val="%1."/>
      <w:lvlJc w:val="left"/>
      <w:pPr>
        <w:ind w:left="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3D7C3006">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DB4FDDE">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F05224CA">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B7B64EB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5EC04198">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C404258">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B6E9E0E">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F2F4FDAC">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145E1BA6"/>
    <w:multiLevelType w:val="hybridMultilevel"/>
    <w:tmpl w:val="B07C3774"/>
    <w:lvl w:ilvl="0" w:tplc="73808A28">
      <w:start w:val="1"/>
      <w:numFmt w:val="decimal"/>
      <w:lvlText w:val="%1."/>
      <w:lvlJc w:val="left"/>
      <w:pPr>
        <w:ind w:left="1080" w:hanging="720"/>
      </w:pPr>
      <w:rPr>
        <w:rFonts w:hint="default"/>
      </w:rPr>
    </w:lvl>
    <w:lvl w:ilvl="1" w:tplc="C67C084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BD5857"/>
    <w:multiLevelType w:val="hybridMultilevel"/>
    <w:tmpl w:val="81D096A4"/>
    <w:lvl w:ilvl="0" w:tplc="521ED93C">
      <w:start w:val="1"/>
      <w:numFmt w:val="lowerLetter"/>
      <w:lvlText w:val="(%1)"/>
      <w:lvlJc w:val="left"/>
      <w:pPr>
        <w:ind w:left="1072"/>
      </w:pPr>
      <w:rPr>
        <w:rFonts w:ascii="Calibri" w:hAnsi="Calibri" w:cs="Calibri" w:hint="default"/>
        <w:b w:val="0"/>
        <w:bCs/>
        <w:i w:val="0"/>
        <w:caps w:val="0"/>
        <w:strike w:val="0"/>
        <w:dstrike w:val="0"/>
        <w:vanish w:val="0"/>
        <w:color w:val="000000"/>
        <w:sz w:val="22"/>
        <w:szCs w:val="22"/>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C551F4"/>
    <w:multiLevelType w:val="hybridMultilevel"/>
    <w:tmpl w:val="52D65F44"/>
    <w:lvl w:ilvl="0" w:tplc="EB1AFDA4">
      <w:start w:val="1"/>
      <w:numFmt w:val="decimal"/>
      <w:lvlText w:val="%1."/>
      <w:lvlJc w:val="left"/>
      <w:pPr>
        <w:ind w:left="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0061AB8">
      <w:start w:val="1"/>
      <w:numFmt w:val="lowerLetter"/>
      <w:lvlText w:val="(%2)"/>
      <w:lvlJc w:val="left"/>
      <w:pPr>
        <w:ind w:left="1072"/>
      </w:pPr>
      <w:rPr>
        <w:rFonts w:ascii="Calibri" w:hAnsi="Calibri" w:cs="Calibri" w:hint="default"/>
        <w:b w:val="0"/>
        <w:bCs/>
        <w:i w:val="0"/>
        <w:caps w:val="0"/>
        <w:strike w:val="0"/>
        <w:dstrike w:val="0"/>
        <w:vanish w:val="0"/>
        <w:color w:val="000000"/>
        <w:sz w:val="22"/>
        <w:szCs w:val="22"/>
        <w:u w:val="none" w:color="000000"/>
        <w:bdr w:val="none" w:sz="0" w:space="0" w:color="auto"/>
        <w:shd w:val="clear" w:color="auto" w:fill="auto"/>
        <w:vertAlign w:val="baseline"/>
      </w:rPr>
    </w:lvl>
    <w:lvl w:ilvl="2" w:tplc="5740BBCA">
      <w:start w:val="1"/>
      <w:numFmt w:val="lowerRoman"/>
      <w:lvlText w:val="%3"/>
      <w:lvlJc w:val="left"/>
      <w:pPr>
        <w:ind w:left="16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AE3A80CE">
      <w:start w:val="1"/>
      <w:numFmt w:val="decimal"/>
      <w:lvlText w:val="%4"/>
      <w:lvlJc w:val="left"/>
      <w:pPr>
        <w:ind w:left="23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F61067F8">
      <w:start w:val="1"/>
      <w:numFmt w:val="lowerLetter"/>
      <w:lvlText w:val="%5"/>
      <w:lvlJc w:val="left"/>
      <w:pPr>
        <w:ind w:left="30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2FF2BCFC">
      <w:start w:val="1"/>
      <w:numFmt w:val="lowerRoman"/>
      <w:lvlText w:val="%6"/>
      <w:lvlJc w:val="left"/>
      <w:pPr>
        <w:ind w:left="37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C03EA9A0">
      <w:start w:val="1"/>
      <w:numFmt w:val="decimal"/>
      <w:lvlText w:val="%7"/>
      <w:lvlJc w:val="left"/>
      <w:pPr>
        <w:ind w:left="45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FECB8F4">
      <w:start w:val="1"/>
      <w:numFmt w:val="lowerLetter"/>
      <w:lvlText w:val="%8"/>
      <w:lvlJc w:val="left"/>
      <w:pPr>
        <w:ind w:left="52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2014F372">
      <w:start w:val="1"/>
      <w:numFmt w:val="lowerRoman"/>
      <w:lvlText w:val="%9"/>
      <w:lvlJc w:val="left"/>
      <w:pPr>
        <w:ind w:left="59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AD6"/>
    <w:rsid w:val="00017465"/>
    <w:rsid w:val="00044710"/>
    <w:rsid w:val="000C107E"/>
    <w:rsid w:val="001073DE"/>
    <w:rsid w:val="001110A3"/>
    <w:rsid w:val="001120DE"/>
    <w:rsid w:val="00115530"/>
    <w:rsid w:val="00137545"/>
    <w:rsid w:val="001451CE"/>
    <w:rsid w:val="00163B7E"/>
    <w:rsid w:val="00167D08"/>
    <w:rsid w:val="00182DC2"/>
    <w:rsid w:val="00184C4C"/>
    <w:rsid w:val="00197B4C"/>
    <w:rsid w:val="001C1170"/>
    <w:rsid w:val="001C2A43"/>
    <w:rsid w:val="001D1AD1"/>
    <w:rsid w:val="00204BED"/>
    <w:rsid w:val="0022565F"/>
    <w:rsid w:val="0022570E"/>
    <w:rsid w:val="002B7220"/>
    <w:rsid w:val="002E391D"/>
    <w:rsid w:val="002E6AD6"/>
    <w:rsid w:val="002F73B3"/>
    <w:rsid w:val="00317A17"/>
    <w:rsid w:val="003245B3"/>
    <w:rsid w:val="00334D0B"/>
    <w:rsid w:val="00365362"/>
    <w:rsid w:val="00392FD2"/>
    <w:rsid w:val="003969C2"/>
    <w:rsid w:val="003B5433"/>
    <w:rsid w:val="003B7BB6"/>
    <w:rsid w:val="003C1130"/>
    <w:rsid w:val="00414679"/>
    <w:rsid w:val="00446CE0"/>
    <w:rsid w:val="004B5A26"/>
    <w:rsid w:val="004D40F0"/>
    <w:rsid w:val="004E2453"/>
    <w:rsid w:val="00531473"/>
    <w:rsid w:val="005A26B5"/>
    <w:rsid w:val="005F3C38"/>
    <w:rsid w:val="006406F7"/>
    <w:rsid w:val="00661C92"/>
    <w:rsid w:val="00666F0B"/>
    <w:rsid w:val="006840C0"/>
    <w:rsid w:val="006D125E"/>
    <w:rsid w:val="006D23AD"/>
    <w:rsid w:val="006D5285"/>
    <w:rsid w:val="006F3AE4"/>
    <w:rsid w:val="007465DB"/>
    <w:rsid w:val="00766ECF"/>
    <w:rsid w:val="00773221"/>
    <w:rsid w:val="00773A4B"/>
    <w:rsid w:val="007A46A9"/>
    <w:rsid w:val="007B6C1C"/>
    <w:rsid w:val="008032F7"/>
    <w:rsid w:val="00822147"/>
    <w:rsid w:val="008720D3"/>
    <w:rsid w:val="00891900"/>
    <w:rsid w:val="00894A69"/>
    <w:rsid w:val="008E3CB6"/>
    <w:rsid w:val="008E5121"/>
    <w:rsid w:val="0092734F"/>
    <w:rsid w:val="0094316B"/>
    <w:rsid w:val="0096241B"/>
    <w:rsid w:val="009D086B"/>
    <w:rsid w:val="009F2091"/>
    <w:rsid w:val="00A76A3C"/>
    <w:rsid w:val="00A84B37"/>
    <w:rsid w:val="00A85C7A"/>
    <w:rsid w:val="00AD2A50"/>
    <w:rsid w:val="00AD46C2"/>
    <w:rsid w:val="00B8386A"/>
    <w:rsid w:val="00BB22A1"/>
    <w:rsid w:val="00C46F91"/>
    <w:rsid w:val="00C551AD"/>
    <w:rsid w:val="00C5721F"/>
    <w:rsid w:val="00C73DF9"/>
    <w:rsid w:val="00CB1CB1"/>
    <w:rsid w:val="00CB29C7"/>
    <w:rsid w:val="00D46A9E"/>
    <w:rsid w:val="00D571E4"/>
    <w:rsid w:val="00D64F0C"/>
    <w:rsid w:val="00DC3E8B"/>
    <w:rsid w:val="00DE5494"/>
    <w:rsid w:val="00DF32F6"/>
    <w:rsid w:val="00E2488E"/>
    <w:rsid w:val="00E62810"/>
    <w:rsid w:val="00E641D1"/>
    <w:rsid w:val="00EF674B"/>
    <w:rsid w:val="00F028EB"/>
    <w:rsid w:val="00F05E40"/>
    <w:rsid w:val="00F117AF"/>
    <w:rsid w:val="00F556F0"/>
    <w:rsid w:val="00F72A19"/>
    <w:rsid w:val="00F91911"/>
    <w:rsid w:val="00F9376D"/>
    <w:rsid w:val="00FB7905"/>
    <w:rsid w:val="00FC4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ED6ADB7"/>
  <w15:docId w15:val="{5FF7043C-3FCF-42D4-A124-204043CFC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F0C"/>
    <w:pPr>
      <w:ind w:left="720"/>
      <w:contextualSpacing/>
    </w:pPr>
  </w:style>
  <w:style w:type="paragraph" w:styleId="Header">
    <w:name w:val="header"/>
    <w:basedOn w:val="Normal"/>
    <w:link w:val="HeaderChar"/>
    <w:uiPriority w:val="99"/>
    <w:unhideWhenUsed/>
    <w:rsid w:val="00D64F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4F0C"/>
    <w:rPr>
      <w:rFonts w:ascii="Calibri" w:eastAsia="Calibri" w:hAnsi="Calibri" w:cs="Calibri"/>
      <w:color w:val="000000"/>
    </w:rPr>
  </w:style>
  <w:style w:type="paragraph" w:styleId="Footer">
    <w:name w:val="footer"/>
    <w:basedOn w:val="Normal"/>
    <w:link w:val="FooterChar"/>
    <w:uiPriority w:val="99"/>
    <w:unhideWhenUsed/>
    <w:rsid w:val="00D64F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4F0C"/>
    <w:rPr>
      <w:rFonts w:ascii="Calibri" w:eastAsia="Calibri" w:hAnsi="Calibri" w:cs="Calibri"/>
      <w:color w:val="000000"/>
    </w:rPr>
  </w:style>
  <w:style w:type="paragraph" w:styleId="BalloonText">
    <w:name w:val="Balloon Text"/>
    <w:basedOn w:val="Normal"/>
    <w:link w:val="BalloonTextChar"/>
    <w:uiPriority w:val="99"/>
    <w:semiHidden/>
    <w:unhideWhenUsed/>
    <w:rsid w:val="007A46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6A9"/>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62752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AACF6F5E-DAA1-4192-9E2D-C066E475B4A6}">
  <we:reference id="wa104183006" version="1.0.0.0" store="en-US" storeType="OMEX"/>
  <we:alternateReferences>
    <we:reference id="WA104183006" version="1.0.0.0" store="WA104183006"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3B6B0-B562-417A-9BBF-3AD415733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Gladys</dc:creator>
  <cp:lastModifiedBy>Ron Young</cp:lastModifiedBy>
  <cp:revision>3</cp:revision>
  <cp:lastPrinted>2016-06-03T15:42:00Z</cp:lastPrinted>
  <dcterms:created xsi:type="dcterms:W3CDTF">2016-06-09T15:34:00Z</dcterms:created>
  <dcterms:modified xsi:type="dcterms:W3CDTF">2016-06-09T15:45:00Z</dcterms:modified>
</cp:coreProperties>
</file>